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AA" w:rsidRDefault="007850AA" w:rsidP="007850AA">
      <w:pPr>
        <w:pStyle w:val="Corpodeltesto3"/>
        <w:jc w:val="center"/>
        <w:rPr>
          <w:rFonts w:ascii="Palatino Linotype" w:hAnsi="Palatino Linotype"/>
          <w:sz w:val="24"/>
        </w:rPr>
      </w:pPr>
      <w:r w:rsidRPr="00855CC1">
        <w:rPr>
          <w:rFonts w:ascii="Palatino Linotype" w:hAnsi="Palatino Linotype"/>
          <w:b w:val="0"/>
          <w:sz w:val="24"/>
          <w:lang w:bidi="it-IT"/>
        </w:rPr>
        <w:t>PROCEDURA APERTA PER L’AFFIDAMENTO DEL SERVIZIO DI MANUTENZIONE E CONDUZIONE CON ONERE DI TERZO RESPONSABILE DEGLI IMPIANTI DI CLIMATIZZAZIONE ESTIVA ED INVERNALE, DI VENTILAZIONE, E DI PRODUZIONE DI ACQUA CALDA DELLA FONDAZIONE IDIS - CITTA’ DELLA SCIENZA</w:t>
      </w:r>
      <w:r>
        <w:rPr>
          <w:rFonts w:ascii="Palatino Linotype" w:hAnsi="Palatino Linotype"/>
          <w:sz w:val="24"/>
          <w:lang w:bidi="it-IT"/>
        </w:rPr>
        <w:t xml:space="preserve"> </w:t>
      </w:r>
      <w:r>
        <w:rPr>
          <w:rFonts w:ascii="Palatino Linotype" w:hAnsi="Palatino Linotype"/>
          <w:sz w:val="24"/>
        </w:rPr>
        <w:t>CIG</w:t>
      </w:r>
      <w:r w:rsidR="00702C7C">
        <w:rPr>
          <w:rFonts w:ascii="Palatino Linotype" w:hAnsi="Palatino Linotype"/>
          <w:sz w:val="24"/>
        </w:rPr>
        <w:t xml:space="preserve"> </w:t>
      </w:r>
      <w:r w:rsidR="00702C7C" w:rsidRPr="005303B3">
        <w:rPr>
          <w:rFonts w:ascii="Palatino Linotype" w:hAnsi="Palatino Linotype" w:cs="Arial"/>
          <w:color w:val="000000"/>
          <w:sz w:val="24"/>
        </w:rPr>
        <w:t>8610446CCF</w:t>
      </w:r>
    </w:p>
    <w:p w:rsidR="007850AA" w:rsidRDefault="007850AA" w:rsidP="007850AA">
      <w:pPr>
        <w:pStyle w:val="Corpodeltesto3"/>
        <w:jc w:val="center"/>
        <w:rPr>
          <w:rFonts w:ascii="Palatino Linotype" w:hAnsi="Palatino Linotype"/>
          <w:sz w:val="24"/>
        </w:rPr>
      </w:pPr>
    </w:p>
    <w:p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</w:t>
      </w:r>
      <w:bookmarkStart w:id="0" w:name="_GoBack"/>
      <w:bookmarkEnd w:id="0"/>
      <w:r w:rsidRPr="00347EB8">
        <w:rPr>
          <w:rFonts w:ascii="Palatino Linotype" w:hAnsi="Palatino Linotype" w:cs="Tahoma"/>
          <w:b/>
          <w:bCs/>
          <w:lang w:eastAsia="zh-CN"/>
        </w:rPr>
        <w:t>ondazione Idis-Città della Scienza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:rsidR="00C42D16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:rsidR="007C2550" w:rsidRDefault="007C2550" w:rsidP="00305FC1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/>
        </w:rPr>
        <w:t xml:space="preserve">CHIEDE di partecipare alla </w:t>
      </w:r>
      <w:r w:rsidR="00537708">
        <w:rPr>
          <w:rFonts w:ascii="Palatino Linotype" w:hAnsi="Palatino Linotype"/>
        </w:rPr>
        <w:t xml:space="preserve">presente </w:t>
      </w:r>
      <w:r w:rsidRPr="00305FC1">
        <w:rPr>
          <w:rFonts w:ascii="Palatino Linotype" w:hAnsi="Palatino Linotype"/>
        </w:rPr>
        <w:t xml:space="preserve">procedura aperta e, a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:rsidR="00290EB2" w:rsidRDefault="00290EB2" w:rsidP="00305FC1">
      <w:pPr>
        <w:tabs>
          <w:tab w:val="left" w:pos="993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Arial"/>
          <w:b/>
        </w:rPr>
      </w:pPr>
    </w:p>
    <w:p w:rsidR="007C2550" w:rsidRPr="00305FC1" w:rsidRDefault="007C2550" w:rsidP="00305FC1">
      <w:pPr>
        <w:tabs>
          <w:tab w:val="left" w:pos="993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/>
        </w:rPr>
      </w:pPr>
      <w:r w:rsidRPr="00305FC1">
        <w:rPr>
          <w:rFonts w:ascii="Palatino Linotype" w:hAnsi="Palatino Linotype" w:cs="Arial"/>
          <w:b/>
        </w:rPr>
        <w:lastRenderedPageBreak/>
        <w:t>DICHIARA</w:t>
      </w:r>
    </w:p>
    <w:p w:rsidR="007C2550" w:rsidRDefault="00327073" w:rsidP="0086460E">
      <w:pPr>
        <w:numPr>
          <w:ilvl w:val="0"/>
          <w:numId w:val="13"/>
        </w:numPr>
        <w:suppressAutoHyphens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:rsidR="000E2525" w:rsidRPr="00305FC1" w:rsidRDefault="000E2525" w:rsidP="000E2525">
      <w:pPr>
        <w:suppressAutoHyphens/>
        <w:ind w:left="499"/>
        <w:jc w:val="both"/>
        <w:rPr>
          <w:rFonts w:ascii="Palatino Linotype" w:hAnsi="Palatino Linotype"/>
        </w:rPr>
      </w:pPr>
    </w:p>
    <w:p w:rsidR="0002058D" w:rsidRDefault="0002058D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 xml:space="preserve">individuale (art. 45, comma 2, </w:t>
      </w:r>
      <w:proofErr w:type="spellStart"/>
      <w:r w:rsidR="00290EB2" w:rsidRPr="00290EB2">
        <w:rPr>
          <w:rFonts w:ascii="Palatino Linotype" w:hAnsi="Palatino Linotype"/>
        </w:rPr>
        <w:t>lett</w:t>
      </w:r>
      <w:proofErr w:type="spellEnd"/>
      <w:r w:rsidR="00290EB2" w:rsidRPr="00290EB2">
        <w:rPr>
          <w:rFonts w:ascii="Palatino Linotype" w:hAnsi="Palatino Linotype"/>
        </w:rPr>
        <w:t>. a, del d.lgs. n. 50/2016);</w:t>
      </w:r>
    </w:p>
    <w:p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 xml:space="preserve">specificare </w:t>
      </w:r>
      <w:proofErr w:type="gramStart"/>
      <w:r w:rsidRPr="00801178">
        <w:rPr>
          <w:rFonts w:ascii="Palatino Linotype" w:hAnsi="Palatino Linotype"/>
        </w:rPr>
        <w:t>tipo</w:t>
      </w:r>
      <w:r>
        <w:rPr>
          <w:rFonts w:ascii="Palatino Linotype" w:hAnsi="Palatino Linotype"/>
        </w:rPr>
        <w:t xml:space="preserve"> )</w:t>
      </w:r>
      <w:proofErr w:type="gramEnd"/>
      <w:r>
        <w:rPr>
          <w:rFonts w:ascii="Palatino Linotype" w:hAnsi="Palatino Linotype"/>
        </w:rPr>
        <w:t>………………………………………………………….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 xml:space="preserve">Consorzio tra imprese artigiane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 xml:space="preserve">Consorzio stabile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c, del d.lgs. n. 50/2016);</w:t>
      </w:r>
    </w:p>
    <w:p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="00497F27" w:rsidRPr="000E2525">
        <w:rPr>
          <w:rFonts w:ascii="Palatino Linotype" w:hAnsi="Palatino Linotype"/>
        </w:rPr>
        <w:t>D.Lgs</w:t>
      </w:r>
      <w:proofErr w:type="gramEnd"/>
      <w:r w:rsidR="00497F27" w:rsidRPr="000E2525">
        <w:rPr>
          <w:rFonts w:ascii="Palatino Linotype" w:hAnsi="Palatino Linotype"/>
        </w:rPr>
        <w:t>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 xml:space="preserve">16 art. 45 – comma 2 - </w:t>
      </w:r>
      <w:proofErr w:type="spellStart"/>
      <w:r w:rsidR="0086460E" w:rsidRPr="000E2525">
        <w:rPr>
          <w:rFonts w:ascii="Palatino Linotype" w:hAnsi="Palatino Linotype"/>
        </w:rPr>
        <w:t>lett</w:t>
      </w:r>
      <w:proofErr w:type="spellEnd"/>
      <w:r w:rsidR="0086460E" w:rsidRPr="000E2525">
        <w:rPr>
          <w:rFonts w:ascii="Palatino Linotype" w:hAnsi="Palatino Linotype"/>
        </w:rPr>
        <w:t>. d)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proofErr w:type="gramStart"/>
      <w:r w:rsidRPr="000E2525">
        <w:rPr>
          <w:rFonts w:ascii="Palatino Linotype" w:hAnsi="Palatino Linotype"/>
        </w:rPr>
        <w:t>D.Lgs</w:t>
      </w:r>
      <w:proofErr w:type="gramEnd"/>
      <w:r w:rsidRPr="000E2525">
        <w:rPr>
          <w:rFonts w:ascii="Palatino Linotype" w:hAnsi="Palatino Linotype"/>
        </w:rPr>
        <w:t>.</w:t>
      </w:r>
      <w:proofErr w:type="spellEnd"/>
      <w:r w:rsidRPr="000E2525">
        <w:rPr>
          <w:rFonts w:ascii="Palatino Linotype" w:hAnsi="Palatino Linotype"/>
        </w:rPr>
        <w:t xml:space="preserve"> 50/2016 art. 45 – comma 2 - </w:t>
      </w:r>
      <w:proofErr w:type="spellStart"/>
      <w:r w:rsidRPr="000E2525">
        <w:rPr>
          <w:rFonts w:ascii="Palatino Linotype" w:hAnsi="Palatino Linotype"/>
        </w:rPr>
        <w:t>lett</w:t>
      </w:r>
      <w:proofErr w:type="spellEnd"/>
      <w:r w:rsidRPr="000E2525">
        <w:rPr>
          <w:rFonts w:ascii="Palatino Linotype" w:hAnsi="Palatino Linotype"/>
        </w:rPr>
        <w:t>. d)</w:t>
      </w:r>
    </w:p>
    <w:p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r w:rsidR="00172480">
        <w:rPr>
          <w:rFonts w:ascii="Palatino Linotype" w:hAnsi="Palatino Linotype"/>
        </w:rPr>
        <w:t>costituito</w:t>
      </w:r>
    </w:p>
    <w:p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proofErr w:type="gramStart"/>
      <w:r w:rsidRPr="00111B7A">
        <w:rPr>
          <w:rFonts w:ascii="Palatino Linotype" w:hAnsi="Palatino Linotype"/>
        </w:rPr>
        <w:t>D.Lgs</w:t>
      </w:r>
      <w:proofErr w:type="gramEnd"/>
      <w:r w:rsidRPr="00111B7A">
        <w:rPr>
          <w:rFonts w:ascii="Palatino Linotype" w:hAnsi="Palatino Linotype"/>
        </w:rPr>
        <w:t>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 xml:space="preserve">6 art. 45 – comma 2 - </w:t>
      </w:r>
      <w:proofErr w:type="spellStart"/>
      <w:r w:rsidR="00D61B55">
        <w:rPr>
          <w:rFonts w:ascii="Palatino Linotype" w:hAnsi="Palatino Linotype"/>
        </w:rPr>
        <w:t>lett</w:t>
      </w:r>
      <w:proofErr w:type="spellEnd"/>
      <w:r w:rsidR="00D61B55">
        <w:rPr>
          <w:rFonts w:ascii="Palatino Linotype" w:hAnsi="Palatino Linotype"/>
        </w:rPr>
        <w:t>. f)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proofErr w:type="gramStart"/>
      <w:r w:rsidRPr="0086460E">
        <w:rPr>
          <w:rFonts w:ascii="Palatino Linotype" w:hAnsi="Palatino Linotype" w:cs="Arial"/>
        </w:rPr>
        <w:t>D.Lgs</w:t>
      </w:r>
      <w:proofErr w:type="gramEnd"/>
      <w:r w:rsidRPr="0086460E">
        <w:rPr>
          <w:rFonts w:ascii="Palatino Linotype" w:hAnsi="Palatino Linotype" w:cs="Arial"/>
        </w:rPr>
        <w:t>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proofErr w:type="gramStart"/>
      <w:r w:rsidRPr="0086460E">
        <w:rPr>
          <w:rFonts w:ascii="Palatino Linotype" w:hAnsi="Palatino Linotype" w:cs="Arial"/>
        </w:rPr>
        <w:t>lett.g</w:t>
      </w:r>
      <w:proofErr w:type="spellEnd"/>
      <w:proofErr w:type="gramEnd"/>
      <w:r w:rsidRPr="0086460E">
        <w:rPr>
          <w:rFonts w:ascii="Palatino Linotype" w:hAnsi="Palatino Linotype" w:cs="Arial"/>
        </w:rPr>
        <w:t>);</w:t>
      </w:r>
    </w:p>
    <w:p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C110E5" w:rsidRDefault="00C110E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lastRenderedPageBreak/>
              <w:t>Dichiarazioni per RTI, Consorzi ordinari e GEIE</w:t>
            </w:r>
          </w:p>
          <w:p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:rsidTr="004C174C">
              <w:tc>
                <w:tcPr>
                  <w:tcW w:w="2534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:rsidTr="004C174C">
              <w:trPr>
                <w:trHeight w:val="347"/>
              </w:trPr>
              <w:tc>
                <w:tcPr>
                  <w:tcW w:w="5069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t>Per RTI, Consorzi ordinari e GEIE non ancora costituiti</w:t>
            </w:r>
          </w:p>
          <w:p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:rsidTr="004C174C">
              <w:trPr>
                <w:trHeight w:val="347"/>
              </w:trPr>
              <w:tc>
                <w:tcPr>
                  <w:tcW w:w="5069" w:type="dxa"/>
                </w:tcPr>
                <w:p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 xml:space="preserve">di cui all’art. 45, comma 2 </w:t>
            </w:r>
            <w:proofErr w:type="spellStart"/>
            <w:r w:rsidR="006A2EE0" w:rsidRPr="006A2EE0">
              <w:rPr>
                <w:rFonts w:ascii="Palatino Linotype" w:hAnsi="Palatino Linotype"/>
                <w:b/>
              </w:rPr>
              <w:t>lett</w:t>
            </w:r>
            <w:proofErr w:type="spellEnd"/>
            <w:r w:rsidR="006A2EE0" w:rsidRPr="006A2EE0">
              <w:rPr>
                <w:rFonts w:ascii="Palatino Linotype" w:hAnsi="Palatino Linotype"/>
                <w:b/>
              </w:rPr>
              <w:t>. b) e c), del Codice</w:t>
            </w:r>
          </w:p>
          <w:p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lastRenderedPageBreak/>
              <w:t>Dichiarazioni per aggregazioni di imprese aderenti al contratto di rete</w:t>
            </w: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lastRenderedPageBreak/>
                    <w:t>Operatore economico</w:t>
                  </w:r>
                </w:p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:rsidR="00742E70" w:rsidRDefault="00742E70" w:rsidP="00742E70">
      <w:pPr>
        <w:ind w:left="142"/>
        <w:rPr>
          <w:rFonts w:ascii="Palatino Linotype" w:hAnsi="Palatino Linotype" w:cs="Arial"/>
          <w:b/>
        </w:rPr>
      </w:pPr>
    </w:p>
    <w:p w:rsidR="00742E70" w:rsidRPr="00742E70" w:rsidRDefault="00742E70" w:rsidP="00742E70">
      <w:pPr>
        <w:ind w:left="142"/>
        <w:rPr>
          <w:rFonts w:ascii="Palatino Linotype" w:hAnsi="Palatino Linotype" w:cs="Arial"/>
          <w:b/>
        </w:rPr>
      </w:pPr>
    </w:p>
    <w:p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t>ALLEGA la seguente documentazione</w:t>
      </w:r>
    </w:p>
    <w:p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</w:t>
      </w:r>
      <w:r w:rsidRPr="004F1323">
        <w:rPr>
          <w:rFonts w:ascii="Palatino Linotype" w:hAnsi="Palatino Linotype"/>
          <w:bCs/>
          <w:szCs w:val="22"/>
        </w:rPr>
        <w:t xml:space="preserve">ocumentazione comprovante </w:t>
      </w:r>
      <w:r w:rsidRPr="004F1323">
        <w:rPr>
          <w:rFonts w:ascii="Palatino Linotype" w:hAnsi="Palatino Linotype"/>
          <w:szCs w:val="22"/>
        </w:rPr>
        <w:t xml:space="preserve">l’avvenuto </w:t>
      </w:r>
      <w:r w:rsidRPr="004F1323">
        <w:rPr>
          <w:rFonts w:ascii="Palatino Linotype" w:hAnsi="Palatino Linotype"/>
          <w:bCs/>
          <w:szCs w:val="22"/>
        </w:rPr>
        <w:t xml:space="preserve">versamento del contributo </w:t>
      </w:r>
      <w:r w:rsidRPr="004F1323">
        <w:rPr>
          <w:rFonts w:ascii="Palatino Linotype" w:hAnsi="Palatino Linotype"/>
          <w:szCs w:val="22"/>
        </w:rPr>
        <w:t xml:space="preserve">a favore </w:t>
      </w:r>
      <w:r w:rsidR="00670C74" w:rsidRPr="004F1323">
        <w:rPr>
          <w:rFonts w:ascii="Palatino Linotype" w:hAnsi="Palatino Linotype"/>
          <w:szCs w:val="22"/>
        </w:rPr>
        <w:t>dell’</w:t>
      </w:r>
      <w:r w:rsidR="00670C74" w:rsidRPr="004F1323">
        <w:rPr>
          <w:rFonts w:ascii="Palatino Linotype" w:hAnsi="Palatino Linotype"/>
          <w:bCs/>
          <w:szCs w:val="22"/>
        </w:rPr>
        <w:t>A.N.A.C.</w:t>
      </w:r>
      <w:r w:rsidRPr="004F1323">
        <w:rPr>
          <w:rFonts w:ascii="Palatino Linotype" w:hAnsi="Palatino Linotype"/>
          <w:bCs/>
          <w:szCs w:val="22"/>
        </w:rPr>
        <w:t xml:space="preserve">; </w:t>
      </w:r>
    </w:p>
    <w:p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</w:p>
    <w:p w:rsidR="00670C74" w:rsidRPr="004F1323" w:rsidRDefault="00670C74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At</w:t>
      </w:r>
      <w:r w:rsidR="00906EBD">
        <w:rPr>
          <w:rFonts w:ascii="Palatino Linotype" w:hAnsi="Palatino Linotype"/>
          <w:iCs/>
          <w:szCs w:val="22"/>
        </w:rPr>
        <w:t>testato di avvenuto sopralluogo;</w:t>
      </w:r>
    </w:p>
    <w:p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1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1"/>
      <w:r>
        <w:rPr>
          <w:rFonts w:ascii="Palatino Linotype" w:hAnsi="Palatino Linotype"/>
          <w:iCs/>
          <w:szCs w:val="22"/>
        </w:rPr>
        <w:t>;</w:t>
      </w:r>
    </w:p>
    <w:p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C110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14" w:rsidRDefault="00DC4C14">
      <w:r>
        <w:separator/>
      </w:r>
    </w:p>
  </w:endnote>
  <w:endnote w:type="continuationSeparator" w:id="0">
    <w:p w:rsidR="00DC4C14" w:rsidRDefault="00D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11231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4B5">
          <w:rPr>
            <w:noProof/>
          </w:rPr>
          <w:t>5</w:t>
        </w:r>
        <w:r>
          <w:fldChar w:fldCharType="end"/>
        </w:r>
      </w:p>
    </w:sdtContent>
  </w:sdt>
  <w:p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546969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4B5">
          <w:rPr>
            <w:noProof/>
          </w:rPr>
          <w:t>1</w:t>
        </w:r>
        <w:r>
          <w:fldChar w:fldCharType="end"/>
        </w:r>
      </w:p>
    </w:sdtContent>
  </w:sdt>
  <w:p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14" w:rsidRDefault="00DC4C14">
      <w:r>
        <w:separator/>
      </w:r>
    </w:p>
  </w:footnote>
  <w:footnote w:type="continuationSeparator" w:id="0">
    <w:p w:rsidR="00DC4C14" w:rsidRDefault="00DC4C14">
      <w:r>
        <w:continuationSeparator/>
      </w:r>
    </w:p>
  </w:footnote>
  <w:footnote w:id="1">
    <w:p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CA38AC" w:rsidRDefault="00CA38A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4B5" w:rsidRDefault="00D334B5" w:rsidP="00D334B5">
    <w:pPr>
      <w:pStyle w:val="Intestazione"/>
      <w:rPr>
        <w:rFonts w:ascii="Palatino Linotype" w:hAnsi="Palatino Linotype"/>
        <w:sz w:val="20"/>
        <w:szCs w:val="20"/>
      </w:rPr>
    </w:pPr>
    <w:r w:rsidRPr="006A23A0">
      <w:rPr>
        <w:rFonts w:ascii="Palatino Linotype" w:hAnsi="Palatino Linotype"/>
        <w:bCs/>
      </w:rPr>
      <w:t>CIG</w:t>
    </w:r>
    <w:r w:rsidRPr="006A23A0">
      <w:rPr>
        <w:rFonts w:ascii="Palatino Linotype" w:hAnsi="Palatino Linotype"/>
        <w:b/>
        <w:bCs/>
      </w:rPr>
      <w:t xml:space="preserve"> </w:t>
    </w:r>
    <w:r w:rsidRPr="006A23A0">
      <w:rPr>
        <w:rFonts w:ascii="Palatino Linotype" w:hAnsi="Palatino Linotype" w:cs="Arial"/>
        <w:color w:val="000000"/>
      </w:rPr>
      <w:t>8610446CCF</w:t>
    </w:r>
    <w:r w:rsidRPr="00881B80">
      <w:rPr>
        <w:rFonts w:ascii="Palatino Linotype" w:hAnsi="Palatino Linotype"/>
        <w:sz w:val="20"/>
        <w:szCs w:val="20"/>
      </w:rPr>
      <w:t xml:space="preserve"> ALLEGATO A – </w:t>
    </w:r>
    <w:r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E5" w:rsidRDefault="00C110E5" w:rsidP="00C110E5">
    <w:pPr>
      <w:pStyle w:val="Intestazione"/>
      <w:rPr>
        <w:rFonts w:ascii="Palatino Linotype" w:hAnsi="Palatino Linotype"/>
        <w:sz w:val="20"/>
        <w:szCs w:val="20"/>
      </w:rPr>
    </w:pPr>
    <w:r w:rsidRPr="006A23A0">
      <w:rPr>
        <w:rFonts w:ascii="Palatino Linotype" w:hAnsi="Palatino Linotype"/>
        <w:bCs/>
      </w:rPr>
      <w:t>CIG</w:t>
    </w:r>
    <w:r w:rsidR="006A23A0" w:rsidRPr="006A23A0">
      <w:rPr>
        <w:rFonts w:ascii="Palatino Linotype" w:hAnsi="Palatino Linotype"/>
        <w:b/>
        <w:bCs/>
      </w:rPr>
      <w:t xml:space="preserve"> </w:t>
    </w:r>
    <w:r w:rsidR="006A23A0" w:rsidRPr="006A23A0">
      <w:rPr>
        <w:rFonts w:ascii="Palatino Linotype" w:hAnsi="Palatino Linotype" w:cs="Arial"/>
        <w:color w:val="000000"/>
      </w:rPr>
      <w:t>8610446CCF</w:t>
    </w:r>
    <w:r w:rsidR="006A23A0" w:rsidRPr="00881B80">
      <w:rPr>
        <w:rFonts w:ascii="Palatino Linotype" w:hAnsi="Palatino Linotype"/>
        <w:sz w:val="20"/>
        <w:szCs w:val="20"/>
      </w:rPr>
      <w:t xml:space="preserve"> </w:t>
    </w:r>
    <w:r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 w15:restartNumberingAfterBreak="0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 w15:restartNumberingAfterBreak="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56C3"/>
    <w:rsid w:val="003D12C4"/>
    <w:rsid w:val="003E38B7"/>
    <w:rsid w:val="003E6C56"/>
    <w:rsid w:val="00400D56"/>
    <w:rsid w:val="0043290C"/>
    <w:rsid w:val="0043308B"/>
    <w:rsid w:val="00466B71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850AA"/>
    <w:rsid w:val="007873DE"/>
    <w:rsid w:val="0079462F"/>
    <w:rsid w:val="00796278"/>
    <w:rsid w:val="007A0D6E"/>
    <w:rsid w:val="007A4DFD"/>
    <w:rsid w:val="007A645E"/>
    <w:rsid w:val="007B5396"/>
    <w:rsid w:val="007C1FBF"/>
    <w:rsid w:val="007C2550"/>
    <w:rsid w:val="007C4025"/>
    <w:rsid w:val="007C540C"/>
    <w:rsid w:val="007E0206"/>
    <w:rsid w:val="007E228E"/>
    <w:rsid w:val="007F3122"/>
    <w:rsid w:val="007F6AD5"/>
    <w:rsid w:val="00801178"/>
    <w:rsid w:val="00801C31"/>
    <w:rsid w:val="008119E3"/>
    <w:rsid w:val="0081267E"/>
    <w:rsid w:val="00812A36"/>
    <w:rsid w:val="008159A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EFDD5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433B-511C-4F0B-9A68-0B458F50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Brillante Marco</cp:lastModifiedBy>
  <cp:revision>3</cp:revision>
  <cp:lastPrinted>2018-10-29T15:18:00Z</cp:lastPrinted>
  <dcterms:created xsi:type="dcterms:W3CDTF">2021-01-27T10:36:00Z</dcterms:created>
  <dcterms:modified xsi:type="dcterms:W3CDTF">2021-01-27T11:48:00Z</dcterms:modified>
</cp:coreProperties>
</file>